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2E14" w14:textId="77777777" w:rsidR="00B5590E" w:rsidRDefault="00B5590E" w:rsidP="00B5590E">
      <w:pPr>
        <w:rPr>
          <w:color w:val="000000"/>
        </w:rPr>
      </w:pPr>
      <w:r>
        <w:rPr>
          <w:color w:val="000000"/>
        </w:rPr>
        <w:t>LISA 3</w:t>
      </w:r>
    </w:p>
    <w:p w14:paraId="231D6BF7" w14:textId="77777777" w:rsidR="00B5590E" w:rsidRDefault="00B5590E" w:rsidP="00B5590E">
      <w:pPr>
        <w:jc w:val="center"/>
        <w:rPr>
          <w:b/>
          <w:color w:val="000000"/>
        </w:rPr>
      </w:pPr>
      <w:r>
        <w:rPr>
          <w:b/>
          <w:color w:val="000000"/>
        </w:rPr>
        <w:t>KUTSEALASE TEGEVUSE ENESEANALÜÜS</w:t>
      </w:r>
    </w:p>
    <w:p w14:paraId="3AC3AD23" w14:textId="77777777" w:rsidR="00B5590E" w:rsidRDefault="00B5590E" w:rsidP="00B5590E">
      <w:pPr>
        <w:jc w:val="center"/>
        <w:rPr>
          <w:b/>
          <w:color w:val="000000"/>
        </w:rPr>
      </w:pPr>
      <w:r>
        <w:rPr>
          <w:b/>
          <w:color w:val="000000"/>
        </w:rPr>
        <w:t>ERIPEDAGOOG, tase 8</w:t>
      </w:r>
    </w:p>
    <w:p w14:paraId="7FD5E4DA" w14:textId="77777777" w:rsidR="00B5590E" w:rsidRDefault="00B5590E" w:rsidP="00B5590E">
      <w:pPr>
        <w:ind w:firstLine="708"/>
        <w:rPr>
          <w:b/>
          <w:color w:val="000000"/>
        </w:rPr>
      </w:pPr>
    </w:p>
    <w:tbl>
      <w:tblPr>
        <w:tblW w:w="140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4"/>
        <w:gridCol w:w="6797"/>
        <w:gridCol w:w="2269"/>
      </w:tblGrid>
      <w:tr w:rsidR="00B5590E" w14:paraId="1256B844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96C24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Hindamiskriteerium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67F1D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Selgitus, analüüs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753CE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Viited tõendusmaterjalile (nt Lisa 1 Juhtumikirjeldus…)</w:t>
            </w:r>
          </w:p>
        </w:tc>
      </w:tr>
      <w:tr w:rsidR="00B5590E" w14:paraId="4168F753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7C58C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KOHUSTUSLIKUD KOMPETENTSID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5238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38499EE5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501D7" w14:textId="77777777" w:rsidR="00B5590E" w:rsidRDefault="00B5590E">
            <w:pPr>
              <w:rPr>
                <w:color w:val="000000"/>
              </w:rPr>
            </w:pPr>
            <w:r>
              <w:rPr>
                <w:b/>
                <w:color w:val="000000"/>
              </w:rPr>
              <w:t>B.3.1 Õppija erivajaduste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märkamine ja hindamine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9B60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46D03E6F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19C0B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1. Märkab õppeprotsessis eristuvat õppijat, võttes arvesse eakohast arengut; kogub andmeid õppija varasema arenguloo ja tausta kohta; valib hindamist vajavad valdkonnad ja hindamiseks sobivad meetodid ja materjalid</w:t>
            </w:r>
            <w:r>
              <w:rPr>
                <w:color w:val="FF0000"/>
              </w:rPr>
              <w:t>, täiendab olemasolevaid või koostab uusi hindamismaterjale</w:t>
            </w:r>
            <w:r>
              <w:rPr>
                <w:color w:val="000000"/>
              </w:rPr>
              <w:t>; viib hindamise läbi, üldistab tulemused ning kirjeldab õppija psüühiliste protsesside, kõne, käitumise, ainealaste teadmiste, õpioskuste jm seisundit; teeb järeldused.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3E91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2228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431919BD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8035D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FF0000"/>
              </w:rPr>
              <w:t xml:space="preserve">Koostab </w:t>
            </w:r>
            <w:r>
              <w:rPr>
                <w:color w:val="000000"/>
              </w:rPr>
              <w:t>ja täidab õppija individuaalset arengut kajastavat dokumentatsiooni, sh lähtuvalt hindamistulemustest sõnastab soovitused õpikeskkonna, edasise eripedagoogilise abi sisu ja vormi osas, arvestades õpet reguleerivate õigusaktide nõudeid; määratleb täiendavate uuringute tegemise vajaduse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D4DC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E019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757E1AE9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D4ED6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B.3.2 Õpikeskkonna kohandamine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4626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2B46DA56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B4746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Hindab füüsiliste tingimuste sobivust õppija erivajadustega, kohandab ruumilist keskkonda ja vahendeid; juhendab kolleege, õppijat ning vanemaid abivahendite valikul ja kasutamisel; </w:t>
            </w:r>
            <w:r>
              <w:rPr>
                <w:color w:val="FF0000"/>
              </w:rPr>
              <w:t>on eksperdiks kompleksset lähenemist vajavate juhtumite korral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E7D3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679E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5C6A3ECA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2E916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Hindab vaimsete tingimuste sobivust õppija erivajadustega, kohandab õppetegevuse raskusastet ja/või õppekoormust õppijale eduelamuse tagamiseks; juhendab kolleege, vanemaid ja õppijat jõukohase õppega seoses; </w:t>
            </w:r>
            <w:r>
              <w:rPr>
                <w:color w:val="FF0000"/>
              </w:rPr>
              <w:t>on eksperdiks kompleksset lähenemist vajavate juhtumite korral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D4A6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AE1D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4084FB06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7A452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Hindab sotsiaalsete tingimuste sobivust õppija erivajadustega, kohandab õpperühma suurust ja koosseisu, kehtestab grupi käitumisreeglid ja toetab õppijate kaasvastutust positiivse õpikeskkonna arendamisel; juhendab kolleege ja vanemaid õppijate sotsiaalse heaoluga seoses; </w:t>
            </w:r>
            <w:r>
              <w:rPr>
                <w:color w:val="FF0000"/>
              </w:rPr>
              <w:t>on eksperdiks kompleksset lähenemist vajavate juhtumite korral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CEEF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6517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272627B3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EDC96" w14:textId="77777777" w:rsidR="00B5590E" w:rsidRDefault="00B5590E">
            <w:pPr>
              <w:ind w:right="-68"/>
              <w:rPr>
                <w:color w:val="000000"/>
              </w:rPr>
            </w:pPr>
            <w:r>
              <w:rPr>
                <w:b/>
                <w:color w:val="000000"/>
              </w:rPr>
              <w:t>B.3.3 Õppetegevuse planeerimine ja õpetamine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444E" w14:textId="77777777" w:rsidR="00B5590E" w:rsidRDefault="00B5590E">
            <w:pPr>
              <w:ind w:right="-68"/>
              <w:rPr>
                <w:b/>
                <w:color w:val="000000"/>
              </w:rPr>
            </w:pPr>
          </w:p>
        </w:tc>
      </w:tr>
      <w:tr w:rsidR="00B5590E" w14:paraId="4937A99C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DBCD0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Kavandab hindamise tulemustest lähtudes ja õppija arengupotentsiaali arvestades edasise õppe- ja kasvatustegevuse; kaasab õpieesmärkide seadmisesse õppijat ja/või vanemat ning vajadusel erialaspetsialiste; sõnastab oodatavad õpitulemused; </w:t>
            </w:r>
            <w:r>
              <w:rPr>
                <w:color w:val="FF0000"/>
              </w:rPr>
              <w:t>toetab kolleege õppijast lähtuvate õpieesmärkide seadmisel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8001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9DB9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1DC18E07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2929F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Orienteerub õppevaras; valib ja kohandab olemasolevaid ja/või koostab õppematerjale, arvestades ainekavade sisu, õppija eripära ja intellektuaalse omandi kaitse seadust; juhendab õpetajaid õppevara valimisel, kohandamisel ja </w:t>
            </w:r>
            <w:r>
              <w:rPr>
                <w:color w:val="FF0000"/>
              </w:rPr>
              <w:t>koostamisel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FCC83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5CB0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5CF0F636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2696D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4. Viib läbi õppe- ja kasvatustegevusi; kasutab sobivaid eripedagoogilisi võtteid, arvestades õppija eripära; seostab õpetuse igapäevaeluga ja väärtuskasvatusega; </w:t>
            </w:r>
            <w:r>
              <w:rPr>
                <w:color w:val="FF0000"/>
              </w:rPr>
              <w:t xml:space="preserve">juhendab kolleege </w:t>
            </w:r>
            <w:r>
              <w:rPr>
                <w:color w:val="000000"/>
              </w:rPr>
              <w:t>erimetoodika rakendamisel; annab vanematele soovitusi õppimise toetamiseks.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4DFE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E97A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5ABF50A1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2706D" w14:textId="77777777" w:rsidR="00B5590E" w:rsidRDefault="00B5590E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B.3.4 Eripedagoogiline nõustamine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D445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0D7B6ED7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50A2D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1. Nõustab ja juhendab õppijat ning tema vanemaid õpikeskkonna kohandamisel ja õppimisel, lähtudes õppija arengutasemest ja -potentsiaalist; selgitab vanematele teiste erialade spetsialistide hinnanguid ja juhendab soovituste elluviimisel; suunab pereliikmed ja/või õppija vajadusel teise eriala spetsialisti juurde nõustamisele.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44A73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D90C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52EA9886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7DA89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Juhendab ja toetab kolleege/teiste erialade spetsialiste õppija erivajaduste märkamisel, õppija arengutaseme ja probleemide väljaselgitamisel ning õppetegevuse kohandamisel õppija erivajadusi arvestavaks; osaleb õppijate arengut toetavate meeskondade töös; soovitab õpetajatele eripedagoogilisi juhendmaterjale, lähtudes konkreetse õppija eripärast; </w:t>
            </w:r>
            <w:r>
              <w:rPr>
                <w:color w:val="FF0000"/>
              </w:rPr>
              <w:t>toetab ja juhendab alustavaid eripedagooge, on kolleegidele mentoriks; juhendab kolleege õppija ja vanemate nõustamisel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AEF4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CA23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6D220239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A3788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Nõustab juhtkonda ja </w:t>
            </w:r>
            <w:r>
              <w:rPr>
                <w:color w:val="FF0000"/>
              </w:rPr>
              <w:t xml:space="preserve">haridusametnikke </w:t>
            </w:r>
            <w:r>
              <w:rPr>
                <w:color w:val="000000"/>
              </w:rPr>
              <w:t xml:space="preserve">õppeprotsessis eristuvate õppijate õppe korraldamisel, õpikeskkonna kohandamisel ja õppijate arengut toetavate meetmete süsteemi loomisel ning kolleegidele koolitusteemade, </w:t>
            </w:r>
            <w:r>
              <w:rPr>
                <w:color w:val="FF0000"/>
              </w:rPr>
              <w:t xml:space="preserve">koolituste ja koolitajate </w:t>
            </w:r>
            <w:r>
              <w:rPr>
                <w:color w:val="000000"/>
              </w:rPr>
              <w:t>valimisel õppeprotsessis eristuva õppija toetamiseks.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10A2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E17A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3EC5880F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C3D1E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B.3.5 Professionaalne õppimine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7DD7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69D0E63F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1711B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Kogub tagasisidet oma erialase tegevuse ja selle tulemuste kohta, analüüsib saadud andmeid (sh protsessi) ning vajadusel teeb muudatusi oma töös; määratleb oma koolitusvajaduse, lähtudes eneseanalüüsi tulemustest, õppijate eripäradest ja organisatsiooni ja/või riiklikest arengusuundadest; </w:t>
            </w:r>
            <w:r>
              <w:rPr>
                <w:color w:val="FF0000"/>
              </w:rPr>
              <w:t xml:space="preserve">juhendab kolleege eripedagoogilise töö </w:t>
            </w:r>
            <w:r>
              <w:rPr>
                <w:color w:val="FF0000"/>
              </w:rPr>
              <w:lastRenderedPageBreak/>
              <w:t>analüüsimisel ja professionaalse arengu vajaduste määratlemisel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E17D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5998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51BBB716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DEA6A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2. Hoiab end kursis uuendustega eripedagoogika valdkonnas; täiendab oma teadmisi ja oskusi, lähtudes kutse kompetentsuse nõuetest ja eneseanalüüsist, ning rakendab neid erialases töös; jagab teadmisi kolleegidega.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68AB9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A71B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149776DD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B9FA2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B.3.6 Koostöö ja arendustegevus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DF1F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435FCA93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7C485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Osaleb organisatsioonis arengukava, õppe korraldamise, õppekava ja/või nendega seotud dokumentide koostamisel õppijate arengu toetamiseks; </w:t>
            </w:r>
            <w:r>
              <w:rPr>
                <w:color w:val="FF0000"/>
              </w:rPr>
              <w:t>osaleb eripedagoogikaga ja valdkonnaga seotud dokumentide koostamisel piirkondlikul/riiklikul tasandil</w:t>
            </w:r>
            <w:r>
              <w:rPr>
                <w:color w:val="000000"/>
              </w:rPr>
              <w:t>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D9B0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17B2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51B4E140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B4B1C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2. Teeb koostööd kolleegide ja teiste erialaspetsialistidega õppe- ja kasvatustegevuse planeerimisel, õpetamisel ja analüüsimisel; kaasab vajadusel organisatsiooniväliseid erialaspetsialiste, lähtudes õppija eripärast.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459D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8D14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26AC6F28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23BCE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3. Tutvustab eripedagoogi tööd erinevatele sihtrühmadele.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025C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69ED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22F494C2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12500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VALITAVAD KOMPETENTSID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582D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7658A8E7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BAB39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B.3.7 Juhtimine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6DE5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5B3B05A7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4A765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1. Korraldab organisatsioonisisest erialaga seotud meeskonnatööd ning koordineerib organisatsioonivälist võrgustikutöös osalemist.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A2BC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E65B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6CAFF1A2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4B449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2. Korraldab ja koordineerib erialaga seotud üritusi ja/või projekte organisatsiooni tasandil.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F51E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33E7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02C0A50E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5C4CF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B.3.8 Juhendamine ja koolitamine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F91E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34ECF7EF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8C38F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1. Toetab alustavat kolleegi (sh praktikanti), suunab teda oma töö korraldamisel ja analüüsimisel.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304A5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E131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697BD78C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04B4B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Seab erialasele koolitusele sihtrühmast lähtuva eesmärgi; sõnastab õpiväljundid ja kavandab koolituse; valmistab ette õppematerjalid ja viib koolituse läbi; analüüsib koolitusele saadud tagasisidet.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29F3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47D6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30350DBB" w14:textId="77777777" w:rsidTr="00B5590E"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90AE6" w14:textId="77777777" w:rsidR="00B5590E" w:rsidRDefault="00B559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B.3.9 Teadustegevus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E8C1" w14:textId="77777777" w:rsidR="00B5590E" w:rsidRDefault="00B5590E">
            <w:pPr>
              <w:rPr>
                <w:b/>
                <w:color w:val="000000"/>
              </w:rPr>
            </w:pPr>
          </w:p>
        </w:tc>
      </w:tr>
      <w:tr w:rsidR="00B5590E" w14:paraId="58E51889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C7BB2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1. Viib läbi erialaseid alus- või rakendusuuringuid või osaleb uuringu meeskonnas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67C8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30E9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27611FB3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B1AF5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2. Avaldab ja/või tutvustab teadusuuringu tulemusi erialaringkondades (nt konverentsil) või koostab/toimetab erialast</w:t>
            </w:r>
          </w:p>
          <w:p w14:paraId="41760504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teadusväljaannet.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4663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3F4C" w14:textId="77777777" w:rsidR="00B5590E" w:rsidRDefault="00B5590E">
            <w:pPr>
              <w:rPr>
                <w:color w:val="000000"/>
              </w:rPr>
            </w:pPr>
          </w:p>
        </w:tc>
      </w:tr>
      <w:tr w:rsidR="00B5590E" w14:paraId="1346D67C" w14:textId="77777777" w:rsidTr="00B5590E"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9EEBE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3. Juhendab erialaseid teadustöid (sh bakalaureuse- ja magistritöid) või annab neile eksperthinnanguid, retsenseerib</w:t>
            </w:r>
          </w:p>
          <w:p w14:paraId="1C18CB43" w14:textId="77777777" w:rsidR="00B5590E" w:rsidRDefault="00B5590E">
            <w:pPr>
              <w:rPr>
                <w:color w:val="000000"/>
              </w:rPr>
            </w:pPr>
            <w:r>
              <w:rPr>
                <w:color w:val="000000"/>
              </w:rPr>
              <w:t>või osaleb kaitsmiskomisjoni töös.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93D1" w14:textId="77777777" w:rsidR="00B5590E" w:rsidRDefault="00B559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A7E5" w14:textId="77777777" w:rsidR="00B5590E" w:rsidRDefault="00B5590E">
            <w:pPr>
              <w:rPr>
                <w:color w:val="000000"/>
              </w:rPr>
            </w:pPr>
          </w:p>
        </w:tc>
      </w:tr>
    </w:tbl>
    <w:p w14:paraId="534E9EA4" w14:textId="77777777" w:rsidR="00552A16" w:rsidRDefault="00552A16"/>
    <w:sectPr w:rsidR="00552A16" w:rsidSect="00B5590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7C8E" w14:textId="77777777" w:rsidR="00B5590E" w:rsidRDefault="00B5590E" w:rsidP="00B5590E">
      <w:r>
        <w:separator/>
      </w:r>
    </w:p>
  </w:endnote>
  <w:endnote w:type="continuationSeparator" w:id="0">
    <w:p w14:paraId="56259946" w14:textId="77777777" w:rsidR="00B5590E" w:rsidRDefault="00B5590E" w:rsidP="00B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1946"/>
      <w:docPartObj>
        <w:docPartGallery w:val="Page Numbers (Bottom of Page)"/>
        <w:docPartUnique/>
      </w:docPartObj>
    </w:sdtPr>
    <w:sdtContent>
      <w:p w14:paraId="51CBC355" w14:textId="66238C92" w:rsidR="00B5590E" w:rsidRDefault="00B5590E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79777" w14:textId="77777777" w:rsidR="00B5590E" w:rsidRDefault="00B5590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6D2E" w14:textId="77777777" w:rsidR="00B5590E" w:rsidRDefault="00B5590E" w:rsidP="00B5590E">
      <w:r>
        <w:separator/>
      </w:r>
    </w:p>
  </w:footnote>
  <w:footnote w:type="continuationSeparator" w:id="0">
    <w:p w14:paraId="60B0BDB7" w14:textId="77777777" w:rsidR="00B5590E" w:rsidRDefault="00B5590E" w:rsidP="00B5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0E"/>
    <w:rsid w:val="00552A16"/>
    <w:rsid w:val="00B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51CB"/>
  <w15:chartTrackingRefBased/>
  <w15:docId w15:val="{9A611124-7DD9-4D55-9AB6-02DA393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5590E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5590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5590E"/>
    <w:rPr>
      <w:rFonts w:ascii="Calibri" w:eastAsia="Calibri" w:hAnsi="Calibri" w:cs="Calibri"/>
      <w:kern w:val="0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B5590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5590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Süld</dc:creator>
  <cp:keywords/>
  <dc:description/>
  <cp:lastModifiedBy>Marge Süld</cp:lastModifiedBy>
  <cp:revision>1</cp:revision>
  <dcterms:created xsi:type="dcterms:W3CDTF">2024-02-13T10:19:00Z</dcterms:created>
  <dcterms:modified xsi:type="dcterms:W3CDTF">2024-02-13T10:19:00Z</dcterms:modified>
</cp:coreProperties>
</file>